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BEA" w:rsidRDefault="00632130">
      <w:pPr>
        <w:spacing w:after="0"/>
        <w:ind w:left="2599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Tissue Non-Stock Inventory</w:t>
      </w:r>
    </w:p>
    <w:tbl>
      <w:tblPr>
        <w:tblStyle w:val="TableGrid"/>
        <w:tblW w:w="8892" w:type="dxa"/>
        <w:tblInd w:w="-422" w:type="dxa"/>
        <w:tblCellMar>
          <w:top w:w="62" w:type="dxa"/>
          <w:left w:w="13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189"/>
        <w:gridCol w:w="1901"/>
        <w:gridCol w:w="1901"/>
        <w:gridCol w:w="1901"/>
      </w:tblGrid>
      <w:tr w:rsidR="00FC2BEA">
        <w:trPr>
          <w:trHeight w:val="319"/>
        </w:trPr>
        <w:tc>
          <w:tcPr>
            <w:tcW w:w="319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D0CECE"/>
          </w:tcPr>
          <w:p w:rsidR="00FC2BEA" w:rsidRDefault="0063213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Tissue (RT)</w:t>
            </w:r>
          </w:p>
        </w:tc>
        <w:tc>
          <w:tcPr>
            <w:tcW w:w="190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0CECE"/>
          </w:tcPr>
          <w:p w:rsidR="00FC2BEA" w:rsidRDefault="0063213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Size</w:t>
            </w:r>
          </w:p>
        </w:tc>
        <w:tc>
          <w:tcPr>
            <w:tcW w:w="190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0CECE"/>
          </w:tcPr>
          <w:p w:rsidR="00FC2BEA" w:rsidRDefault="0063213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Quantity</w:t>
            </w:r>
          </w:p>
        </w:tc>
        <w:tc>
          <w:tcPr>
            <w:tcW w:w="190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D0CECE"/>
          </w:tcPr>
          <w:p w:rsidR="00FC2BEA" w:rsidRDefault="0063213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Next Expiration</w:t>
            </w:r>
          </w:p>
        </w:tc>
      </w:tr>
      <w:tr w:rsidR="00FC2BEA">
        <w:trPr>
          <w:trHeight w:val="305"/>
        </w:trPr>
        <w:tc>
          <w:tcPr>
            <w:tcW w:w="3190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FC2BEA" w:rsidRDefault="00632130">
            <w:pPr>
              <w:spacing w:after="0"/>
              <w:ind w:right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Axiofill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ECM Particulate</w:t>
            </w:r>
          </w:p>
        </w:tc>
        <w:tc>
          <w:tcPr>
            <w:tcW w:w="190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BEA" w:rsidRDefault="0063213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NA</w:t>
            </w:r>
          </w:p>
        </w:tc>
        <w:tc>
          <w:tcPr>
            <w:tcW w:w="190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BEA" w:rsidRDefault="00632130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0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FC2BEA" w:rsidRDefault="00632130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09/01/2027</w:t>
            </w:r>
          </w:p>
        </w:tc>
      </w:tr>
      <w:tr w:rsidR="00FC2BEA">
        <w:trPr>
          <w:trHeight w:val="319"/>
        </w:trPr>
        <w:tc>
          <w:tcPr>
            <w:tcW w:w="3190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FC2BEA" w:rsidRDefault="0063213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Kore Fiber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FC2BEA" w:rsidRDefault="0063213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1cc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FC2BEA" w:rsidRDefault="0063213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FC2BEA" w:rsidRDefault="0063213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08/29/2026</w:t>
            </w:r>
          </w:p>
        </w:tc>
      </w:tr>
      <w:tr w:rsidR="00FC2BEA">
        <w:trPr>
          <w:trHeight w:val="319"/>
        </w:trPr>
        <w:tc>
          <w:tcPr>
            <w:tcW w:w="319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D0CECE"/>
          </w:tcPr>
          <w:p w:rsidR="00FC2BEA" w:rsidRDefault="0063213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Tissue (FZ)</w:t>
            </w:r>
          </w:p>
        </w:tc>
        <w:tc>
          <w:tcPr>
            <w:tcW w:w="190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0CECE"/>
          </w:tcPr>
          <w:p w:rsidR="00FC2BEA" w:rsidRDefault="0063213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Size</w:t>
            </w:r>
          </w:p>
        </w:tc>
        <w:tc>
          <w:tcPr>
            <w:tcW w:w="190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0CECE"/>
          </w:tcPr>
          <w:p w:rsidR="00FC2BEA" w:rsidRDefault="0063213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Quantity</w:t>
            </w:r>
          </w:p>
        </w:tc>
        <w:tc>
          <w:tcPr>
            <w:tcW w:w="190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D0CECE"/>
          </w:tcPr>
          <w:p w:rsidR="00FC2BEA" w:rsidRDefault="0063213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Next Expiration</w:t>
            </w:r>
          </w:p>
        </w:tc>
      </w:tr>
      <w:tr w:rsidR="00FC2BEA">
        <w:trPr>
          <w:trHeight w:val="305"/>
        </w:trPr>
        <w:tc>
          <w:tcPr>
            <w:tcW w:w="3190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BEA" w:rsidRDefault="00632130">
            <w:pPr>
              <w:spacing w:after="0"/>
              <w:ind w:left="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AcuPac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Advance</w:t>
            </w:r>
          </w:p>
        </w:tc>
        <w:tc>
          <w:tcPr>
            <w:tcW w:w="190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BEA" w:rsidRDefault="0063213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2.5cc</w:t>
            </w:r>
          </w:p>
        </w:tc>
        <w:tc>
          <w:tcPr>
            <w:tcW w:w="190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BEA" w:rsidRDefault="0063213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90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FC2BEA" w:rsidRDefault="0063213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10/21/2026</w:t>
            </w:r>
          </w:p>
        </w:tc>
      </w:tr>
      <w:tr w:rsidR="00FC2BEA">
        <w:trPr>
          <w:trHeight w:val="305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FC2BEA" w:rsidRDefault="00FC2BEA"/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BEA" w:rsidRDefault="00632130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10cc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BEA" w:rsidRDefault="0063213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FC2BEA" w:rsidRDefault="0063213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05/25/2026</w:t>
            </w:r>
          </w:p>
        </w:tc>
      </w:tr>
      <w:tr w:rsidR="00FC2BEA">
        <w:trPr>
          <w:trHeight w:val="305"/>
        </w:trPr>
        <w:tc>
          <w:tcPr>
            <w:tcW w:w="31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FC2BEA" w:rsidRDefault="0063213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BTB Non Shaped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BEA" w:rsidRDefault="0063213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NA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BEA" w:rsidRDefault="0063213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FC2BEA" w:rsidRDefault="0063213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09/25/2026</w:t>
            </w:r>
          </w:p>
        </w:tc>
      </w:tr>
      <w:tr w:rsidR="00FC2BEA">
        <w:trPr>
          <w:trHeight w:val="305"/>
        </w:trPr>
        <w:tc>
          <w:tcPr>
            <w:tcW w:w="31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FC2BEA" w:rsidRDefault="00632130">
            <w:pPr>
              <w:spacing w:after="0"/>
              <w:ind w:right="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Gracilis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Tendon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BEA" w:rsidRDefault="0063213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NA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BEA" w:rsidRDefault="0063213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FC2BEA" w:rsidRDefault="0063213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02/26/2028</w:t>
            </w:r>
          </w:p>
        </w:tc>
      </w:tr>
      <w:tr w:rsidR="00FC2BEA">
        <w:trPr>
          <w:trHeight w:val="305"/>
        </w:trPr>
        <w:tc>
          <w:tcPr>
            <w:tcW w:w="31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FC2BEA" w:rsidRDefault="00632130">
            <w:pPr>
              <w:spacing w:after="0"/>
              <w:ind w:left="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GraftLink</w:t>
            </w:r>
            <w:proofErr w:type="spellEnd"/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BEA" w:rsidRDefault="0063213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NA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BEA" w:rsidRDefault="0063213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FC2BEA" w:rsidRDefault="0063213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12/12/2027</w:t>
            </w:r>
          </w:p>
        </w:tc>
      </w:tr>
      <w:tr w:rsidR="00FC2BEA">
        <w:trPr>
          <w:trHeight w:val="319"/>
        </w:trPr>
        <w:tc>
          <w:tcPr>
            <w:tcW w:w="3190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FC2BEA" w:rsidRDefault="00632130">
            <w:pPr>
              <w:spacing w:after="0"/>
              <w:ind w:right="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Cartimax</w:t>
            </w:r>
            <w:proofErr w:type="spellEnd"/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FC2BEA" w:rsidRDefault="0063213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NA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FC2BEA" w:rsidRDefault="0063213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FC2BEA" w:rsidRDefault="0063213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01/28/2026</w:t>
            </w:r>
          </w:p>
        </w:tc>
      </w:tr>
    </w:tbl>
    <w:p w:rsidR="00FC2BEA" w:rsidRDefault="00632130">
      <w:pPr>
        <w:spacing w:after="0"/>
        <w:ind w:right="2208"/>
        <w:jc w:val="right"/>
      </w:pPr>
      <w:r>
        <w:rPr>
          <w:rFonts w:ascii="Times New Roman" w:eastAsia="Times New Roman" w:hAnsi="Times New Roman" w:cs="Times New Roman"/>
        </w:rPr>
        <w:t>Updated by: MD 2/19/2026</w:t>
      </w:r>
    </w:p>
    <w:sectPr w:rsidR="00FC2BE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BEA"/>
    <w:rsid w:val="00632130"/>
    <w:rsid w:val="00FC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7B3284-73AE-4239-A5E4-9D1B42025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Tissue Inventory.xlsx</vt:lpstr>
    </vt:vector>
  </TitlesOfParts>
  <Company>Cayuga Health System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Tissue Inventory.xlsx</dc:title>
  <dc:subject/>
  <dc:creator>Downing, Morgan M.</dc:creator>
  <cp:keywords/>
  <cp:lastModifiedBy>Playle, Chloe</cp:lastModifiedBy>
  <cp:revision>2</cp:revision>
  <dcterms:created xsi:type="dcterms:W3CDTF">2026-02-19T19:22:00Z</dcterms:created>
  <dcterms:modified xsi:type="dcterms:W3CDTF">2026-02-19T19:22:00Z</dcterms:modified>
</cp:coreProperties>
</file>